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52A" w:rsidRPr="00982249" w:rsidP="007C552A">
      <w:pPr>
        <w:rPr>
          <w:sz w:val="26"/>
          <w:szCs w:val="26"/>
        </w:rPr>
      </w:pPr>
      <w:r w:rsidRPr="00982249">
        <w:rPr>
          <w:sz w:val="26"/>
          <w:szCs w:val="26"/>
        </w:rPr>
        <w:t>Дело  05</w:t>
      </w:r>
      <w:r w:rsidRPr="00982249">
        <w:rPr>
          <w:sz w:val="26"/>
          <w:szCs w:val="26"/>
        </w:rPr>
        <w:t xml:space="preserve">-0482/2604/2025 </w:t>
      </w:r>
    </w:p>
    <w:p w:rsidR="007C552A" w:rsidRPr="00982249" w:rsidP="007C552A">
      <w:pPr>
        <w:rPr>
          <w:sz w:val="26"/>
          <w:szCs w:val="26"/>
        </w:rPr>
      </w:pPr>
      <w:r w:rsidRPr="00982249">
        <w:rPr>
          <w:sz w:val="26"/>
          <w:szCs w:val="26"/>
        </w:rPr>
        <w:t xml:space="preserve">УИД: 86MS0059-01-2025-002921-51                                                                                                </w:t>
      </w:r>
    </w:p>
    <w:p w:rsidR="007C552A" w:rsidRPr="00982249" w:rsidP="007C552A">
      <w:pPr>
        <w:jc w:val="center"/>
        <w:rPr>
          <w:sz w:val="26"/>
          <w:szCs w:val="26"/>
        </w:rPr>
      </w:pPr>
      <w:r w:rsidRPr="00982249">
        <w:rPr>
          <w:sz w:val="26"/>
          <w:szCs w:val="26"/>
        </w:rPr>
        <w:t>П О С Т А Н О В Л Е Н И Е</w:t>
      </w:r>
    </w:p>
    <w:p w:rsidR="007C552A" w:rsidRPr="00982249" w:rsidP="007C552A">
      <w:pPr>
        <w:jc w:val="center"/>
        <w:rPr>
          <w:sz w:val="26"/>
          <w:szCs w:val="26"/>
        </w:rPr>
      </w:pPr>
      <w:r w:rsidRPr="00982249">
        <w:rPr>
          <w:sz w:val="26"/>
          <w:szCs w:val="26"/>
        </w:rPr>
        <w:t>о назначении административного наказания</w:t>
      </w:r>
    </w:p>
    <w:p w:rsidR="007C552A" w:rsidRPr="00982249" w:rsidP="007C552A">
      <w:pPr>
        <w:rPr>
          <w:sz w:val="26"/>
          <w:szCs w:val="26"/>
        </w:rPr>
      </w:pPr>
    </w:p>
    <w:p w:rsidR="007C552A" w:rsidRPr="00982249" w:rsidP="007C552A">
      <w:pPr>
        <w:ind w:firstLine="708"/>
        <w:rPr>
          <w:sz w:val="26"/>
          <w:szCs w:val="26"/>
        </w:rPr>
      </w:pPr>
      <w:r w:rsidRPr="00982249">
        <w:rPr>
          <w:sz w:val="26"/>
          <w:szCs w:val="26"/>
        </w:rPr>
        <w:t xml:space="preserve">город Сургут </w:t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  <w:t xml:space="preserve">                     21 мая 2025 года</w:t>
      </w:r>
    </w:p>
    <w:p w:rsidR="007C552A" w:rsidRPr="00982249" w:rsidP="007C552A">
      <w:pPr>
        <w:rPr>
          <w:sz w:val="26"/>
          <w:szCs w:val="26"/>
        </w:rPr>
      </w:pPr>
    </w:p>
    <w:p w:rsidR="007C552A" w:rsidRPr="00982249" w:rsidP="007C552A">
      <w:pPr>
        <w:ind w:firstLine="709"/>
        <w:jc w:val="both"/>
        <w:textAlignment w:val="baseline"/>
        <w:rPr>
          <w:sz w:val="26"/>
          <w:szCs w:val="26"/>
        </w:rPr>
      </w:pPr>
      <w:r w:rsidRPr="00982249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982249">
        <w:rPr>
          <w:sz w:val="26"/>
          <w:szCs w:val="26"/>
        </w:rPr>
        <w:t>Сургутского</w:t>
      </w:r>
      <w:r w:rsidRPr="0098224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982249">
        <w:rPr>
          <w:sz w:val="26"/>
          <w:szCs w:val="26"/>
        </w:rPr>
        <w:t>Зиннурова</w:t>
      </w:r>
      <w:r w:rsidRPr="00982249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982249">
        <w:rPr>
          <w:sz w:val="26"/>
          <w:szCs w:val="26"/>
        </w:rPr>
        <w:t>каб</w:t>
      </w:r>
      <w:r w:rsidRPr="00982249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7C552A" w:rsidRPr="00982249" w:rsidP="007C552A">
      <w:pPr>
        <w:ind w:firstLine="709"/>
        <w:jc w:val="both"/>
        <w:textAlignment w:val="baseline"/>
        <w:rPr>
          <w:sz w:val="26"/>
          <w:szCs w:val="26"/>
        </w:rPr>
      </w:pPr>
      <w:r w:rsidRPr="00982249">
        <w:rPr>
          <w:sz w:val="26"/>
          <w:szCs w:val="26"/>
        </w:rPr>
        <w:t xml:space="preserve">Андриевского Бориса Юрьевича, </w:t>
      </w:r>
    </w:p>
    <w:p w:rsidR="007C552A" w:rsidRPr="00982249" w:rsidP="007C552A">
      <w:pPr>
        <w:jc w:val="center"/>
        <w:rPr>
          <w:sz w:val="26"/>
          <w:szCs w:val="26"/>
        </w:rPr>
      </w:pPr>
      <w:r w:rsidRPr="00982249">
        <w:rPr>
          <w:sz w:val="26"/>
          <w:szCs w:val="26"/>
        </w:rPr>
        <w:t>установил:</w:t>
      </w:r>
    </w:p>
    <w:p w:rsidR="007C552A" w:rsidRPr="00982249" w:rsidP="007C552A">
      <w:pPr>
        <w:ind w:left="2829" w:firstLine="709"/>
        <w:rPr>
          <w:sz w:val="26"/>
          <w:szCs w:val="26"/>
        </w:rPr>
      </w:pP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Должностное лицо Андриевский Б.Ю., являясь руководителем ООО «</w:t>
      </w:r>
      <w:r w:rsidRPr="00982249">
        <w:rPr>
          <w:sz w:val="26"/>
          <w:szCs w:val="26"/>
        </w:rPr>
        <w:t>Рестройсервис</w:t>
      </w:r>
      <w:r w:rsidRPr="00982249">
        <w:rPr>
          <w:sz w:val="26"/>
          <w:szCs w:val="26"/>
        </w:rPr>
        <w:t xml:space="preserve">», находящегося по адресу г. Сургут не представил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982249">
        <w:rPr>
          <w:sz w:val="26"/>
          <w:szCs w:val="26"/>
        </w:rPr>
        <w:t>пп</w:t>
      </w:r>
      <w:r w:rsidRPr="00982249">
        <w:rPr>
          <w:sz w:val="26"/>
          <w:szCs w:val="26"/>
        </w:rPr>
        <w:t>. 4 п. 1 ст. 23, п. 7 ст. 431 НК РФ.</w:t>
      </w: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Лицо, в отношении которого ведется производство по делу об административном правонарушении Андриевский Б.Ю. в судебном заседании вину признал ходатайств не заявлял.</w:t>
      </w:r>
    </w:p>
    <w:p w:rsidR="007C552A" w:rsidRPr="00982249" w:rsidP="007C552A">
      <w:pPr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           Изучив материалы дела, заслушав Андриевского Б.Ю. судья пришел к следующим выводам.</w:t>
      </w:r>
    </w:p>
    <w:p w:rsidR="007C552A" w:rsidRPr="00982249" w:rsidP="007C552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982249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C552A" w:rsidRPr="00982249" w:rsidP="007C552A">
      <w:pPr>
        <w:ind w:firstLine="567"/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982249">
          <w:rPr>
            <w:rStyle w:val="Hyperlink"/>
            <w:sz w:val="26"/>
            <w:szCs w:val="26"/>
          </w:rPr>
          <w:t>расчет</w:t>
        </w:r>
      </w:hyperlink>
      <w:r w:rsidRPr="00982249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C552A" w:rsidRPr="00982249" w:rsidP="007C552A">
      <w:pPr>
        <w:ind w:firstLine="567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25950 от 21.04.2025; копией расчета по страховым взносам, представленной с нарушением сроков; выпиской из ЕГРЮЛ; уведомлением о составлении протокола об административном правонарушении; реестром заказных писем.</w:t>
      </w:r>
    </w:p>
    <w:p w:rsidR="007C552A" w:rsidRPr="00982249" w:rsidP="007C552A">
      <w:pPr>
        <w:ind w:firstLine="708"/>
        <w:jc w:val="both"/>
        <w:outlineLvl w:val="1"/>
        <w:rPr>
          <w:sz w:val="26"/>
          <w:szCs w:val="26"/>
        </w:rPr>
      </w:pPr>
      <w:r w:rsidRPr="00982249">
        <w:rPr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Андриевского Б.Ю. состава вменяемого административного правонарушения.</w:t>
      </w: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Действия должностного лица Андриевского Б.Ю. суд квалифицирует по ст. 15.5 Кодекса Российской Федерации об административных правонарушениях, то есть </w:t>
      </w:r>
      <w:r w:rsidRPr="00982249">
        <w:rPr>
          <w:sz w:val="26"/>
          <w:szCs w:val="26"/>
        </w:rPr>
        <w:t>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7C552A" w:rsidRPr="00982249" w:rsidP="007C552A">
      <w:pPr>
        <w:ind w:firstLine="600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Обстоятельств, смягчающих и отягчающих административную ответственность, предусмотренных КоАП РФ, судом не установлено.</w:t>
      </w:r>
    </w:p>
    <w:p w:rsidR="007C552A" w:rsidRPr="00982249" w:rsidP="007C552A">
      <w:pPr>
        <w:ind w:firstLine="600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На основании изложенного и руководствуясь </w:t>
      </w:r>
      <w:r w:rsidRPr="00982249">
        <w:rPr>
          <w:sz w:val="26"/>
          <w:szCs w:val="26"/>
        </w:rPr>
        <w:t>ст.ст</w:t>
      </w:r>
      <w:r w:rsidRPr="00982249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7C552A" w:rsidRPr="00982249" w:rsidP="007C552A">
      <w:pPr>
        <w:jc w:val="both"/>
        <w:rPr>
          <w:sz w:val="26"/>
          <w:szCs w:val="26"/>
        </w:rPr>
      </w:pPr>
    </w:p>
    <w:p w:rsidR="007C552A" w:rsidRPr="00982249" w:rsidP="007C552A">
      <w:pPr>
        <w:jc w:val="center"/>
        <w:rPr>
          <w:sz w:val="26"/>
          <w:szCs w:val="26"/>
        </w:rPr>
      </w:pPr>
      <w:r w:rsidRPr="00982249">
        <w:rPr>
          <w:sz w:val="26"/>
          <w:szCs w:val="26"/>
        </w:rPr>
        <w:t>постановил:</w:t>
      </w:r>
    </w:p>
    <w:p w:rsidR="007C552A" w:rsidRPr="00982249" w:rsidP="007C552A">
      <w:pPr>
        <w:jc w:val="both"/>
        <w:rPr>
          <w:sz w:val="26"/>
          <w:szCs w:val="26"/>
        </w:rPr>
      </w:pP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>Признать должностное лицо Андриевского Бориса Юрьевича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7C552A" w:rsidRPr="00982249" w:rsidP="007C552A">
      <w:pPr>
        <w:ind w:firstLine="708"/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Постановление может быть обжаловано в </w:t>
      </w:r>
      <w:r w:rsidRPr="00982249">
        <w:rPr>
          <w:sz w:val="26"/>
          <w:szCs w:val="26"/>
        </w:rPr>
        <w:t>Сургутский</w:t>
      </w:r>
      <w:r w:rsidRPr="00982249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982249">
        <w:rPr>
          <w:sz w:val="26"/>
          <w:szCs w:val="26"/>
        </w:rPr>
        <w:t>Сургутского</w:t>
      </w:r>
      <w:r w:rsidRPr="0098224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C552A" w:rsidRPr="00982249" w:rsidP="007C552A">
      <w:pPr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         </w:t>
      </w:r>
    </w:p>
    <w:p w:rsidR="007C552A" w:rsidRPr="00982249" w:rsidP="007C552A">
      <w:pPr>
        <w:jc w:val="both"/>
        <w:rPr>
          <w:sz w:val="26"/>
          <w:szCs w:val="26"/>
        </w:rPr>
      </w:pPr>
      <w:r w:rsidRPr="00982249">
        <w:rPr>
          <w:sz w:val="26"/>
          <w:szCs w:val="26"/>
        </w:rPr>
        <w:t xml:space="preserve">          Мировой судья</w:t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</w:r>
      <w:r w:rsidRPr="0098224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82249">
        <w:rPr>
          <w:sz w:val="26"/>
          <w:szCs w:val="26"/>
        </w:rPr>
        <w:tab/>
        <w:t xml:space="preserve">                  Т.И. </w:t>
      </w:r>
      <w:r w:rsidRPr="00982249">
        <w:rPr>
          <w:sz w:val="26"/>
          <w:szCs w:val="26"/>
        </w:rPr>
        <w:t>Зиннурова</w:t>
      </w:r>
    </w:p>
    <w:sectPr w:rsidSect="00D41FD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D41FD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</w:t>
          </w:r>
          <w:r>
            <w:rPr>
              <w:color w:val="FFFFFF"/>
              <w:lang w:val="en-US"/>
            </w:rPr>
            <w:t>a3864cc7</w:t>
          </w:r>
        </w:p>
      </w:tc>
    </w:tr>
  </w:tbl>
  <w:p w:rsidR="00402F8D" w:rsidRPr="00D41FD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A"/>
    <w:rsid w:val="000944D5"/>
    <w:rsid w:val="00402F8D"/>
    <w:rsid w:val="007432DE"/>
    <w:rsid w:val="007C552A"/>
    <w:rsid w:val="00982249"/>
    <w:rsid w:val="00BE44B4"/>
    <w:rsid w:val="00D41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F0898A-F5D0-47B8-BF28-16D8E5C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55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5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C552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C5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C552A"/>
    <w:rPr>
      <w:color w:val="0000FF"/>
      <w:u w:val="single"/>
    </w:rPr>
  </w:style>
  <w:style w:type="paragraph" w:styleId="NormalWeb">
    <w:name w:val="Normal (Web)"/>
    <w:basedOn w:val="Normal"/>
    <w:unhideWhenUsed/>
    <w:rsid w:val="007C552A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